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>Nigel Wilson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Publications (books only)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Manuscripts of Byzantine chant in Oxford </w:t>
      </w:r>
      <w:r>
        <w:rPr>
          <w:rFonts w:ascii="Times New Roman" w:hAnsi="Times New Roman" w:cs="Times New Roman"/>
          <w:lang w:val="en-US"/>
        </w:rPr>
        <w:t xml:space="preserve">(with </w:t>
      </w:r>
      <w:proofErr w:type="spellStart"/>
      <w:r>
        <w:rPr>
          <w:rFonts w:ascii="Times New Roman" w:hAnsi="Times New Roman" w:cs="Times New Roman"/>
          <w:lang w:val="en-US"/>
        </w:rPr>
        <w:t>D.I.Stefanovic</w:t>
      </w:r>
      <w:proofErr w:type="spellEnd"/>
      <w:r>
        <w:rPr>
          <w:rFonts w:ascii="Times New Roman" w:hAnsi="Times New Roman" w:cs="Times New Roman"/>
          <w:lang w:val="en-US"/>
        </w:rPr>
        <w:t>) (1963)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Scribes and Scholars</w:t>
      </w:r>
      <w:r>
        <w:rPr>
          <w:rFonts w:ascii="Times New Roman" w:hAnsi="Times New Roman" w:cs="Times New Roman"/>
          <w:lang w:val="en-US"/>
        </w:rPr>
        <w:t xml:space="preserve"> (with </w:t>
      </w:r>
      <w:proofErr w:type="spellStart"/>
      <w:r>
        <w:rPr>
          <w:rFonts w:ascii="Times New Roman" w:hAnsi="Times New Roman" w:cs="Times New Roman"/>
          <w:lang w:val="en-US"/>
        </w:rPr>
        <w:t>L.D.Reynolds</w:t>
      </w:r>
      <w:proofErr w:type="spellEnd"/>
      <w:r>
        <w:rPr>
          <w:rFonts w:ascii="Times New Roman" w:hAnsi="Times New Roman" w:cs="Times New Roman"/>
          <w:lang w:val="en-US"/>
        </w:rPr>
        <w:t>) (1968, 4th ed. 2014)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Scholia in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Aristophanis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Equites </w:t>
      </w:r>
      <w:r>
        <w:rPr>
          <w:rFonts w:ascii="Times New Roman" w:hAnsi="Times New Roman" w:cs="Times New Roman"/>
          <w:lang w:val="en-US"/>
        </w:rPr>
        <w:t xml:space="preserve">(with </w:t>
      </w:r>
      <w:proofErr w:type="spellStart"/>
      <w:r>
        <w:rPr>
          <w:rFonts w:ascii="Times New Roman" w:hAnsi="Times New Roman" w:cs="Times New Roman"/>
          <w:lang w:val="en-US"/>
        </w:rPr>
        <w:t>D.Mervyn</w:t>
      </w:r>
      <w:proofErr w:type="spellEnd"/>
      <w:r>
        <w:rPr>
          <w:rFonts w:ascii="Times New Roman" w:hAnsi="Times New Roman" w:cs="Times New Roman"/>
          <w:lang w:val="en-US"/>
        </w:rPr>
        <w:t xml:space="preserve"> Jones) (1969)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An anthology of Byzantine prose </w:t>
      </w:r>
      <w:r>
        <w:rPr>
          <w:rFonts w:ascii="Times New Roman" w:hAnsi="Times New Roman" w:cs="Times New Roman"/>
          <w:lang w:val="en-US"/>
        </w:rPr>
        <w:t>(1971)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St Basil on Greek literature </w:t>
      </w:r>
      <w:r>
        <w:rPr>
          <w:rFonts w:ascii="Times New Roman" w:hAnsi="Times New Roman" w:cs="Times New Roman"/>
          <w:lang w:val="en-US"/>
        </w:rPr>
        <w:t>(1975)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Scholia in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Aristophanis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Acharnenses</w:t>
      </w:r>
      <w:proofErr w:type="spellEnd"/>
      <w:r>
        <w:rPr>
          <w:rFonts w:ascii="Times New Roman" w:hAnsi="Times New Roman" w:cs="Times New Roman"/>
          <w:lang w:val="en-US"/>
        </w:rPr>
        <w:t xml:space="preserve"> (1975)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Medieval Greek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bookhands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(1972-3)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Menander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Rhetor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(with D.A. Russell)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(1981)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Scholars of Byzantium </w:t>
      </w:r>
      <w:r>
        <w:rPr>
          <w:rFonts w:ascii="Times New Roman" w:hAnsi="Times New Roman" w:cs="Times New Roman"/>
          <w:lang w:val="en-US"/>
        </w:rPr>
        <w:t>(1983, 2nd ed. 1996)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Sophocles (Oxford Classical Text) and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Sophoclea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(with Sir Hugh Lloyd-Jones) (1990)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From Byzantium to Italy </w:t>
      </w:r>
      <w:r>
        <w:rPr>
          <w:rFonts w:ascii="Times New Roman" w:hAnsi="Times New Roman" w:cs="Times New Roman"/>
          <w:lang w:val="en-US"/>
        </w:rPr>
        <w:t>(1992; new revised edition 2017)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Photius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: the Bibliotheca </w:t>
      </w:r>
      <w:r>
        <w:rPr>
          <w:rFonts w:ascii="Times New Roman" w:hAnsi="Times New Roman" w:cs="Times New Roman"/>
          <w:lang w:val="en-US"/>
        </w:rPr>
        <w:t>(1994)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Aelian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: Historical Miscellany </w:t>
      </w:r>
      <w:r>
        <w:rPr>
          <w:rFonts w:ascii="Times New Roman" w:hAnsi="Times New Roman" w:cs="Times New Roman"/>
          <w:lang w:val="en-US"/>
        </w:rPr>
        <w:t>(Loeb Classical Library) (1997)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Sophocles: second thoughts </w:t>
      </w:r>
      <w:r>
        <w:rPr>
          <w:rFonts w:ascii="Times New Roman" w:hAnsi="Times New Roman" w:cs="Times New Roman"/>
          <w:lang w:val="en-US"/>
        </w:rPr>
        <w:t>(with Sir Hugh Lloyd-Jones) (1997)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Pietro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Bembo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Oratio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litteris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graecis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(2003)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Aristophanis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Fabulae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(Oxford Classical Text)</w:t>
      </w:r>
      <w:r>
        <w:rPr>
          <w:rFonts w:ascii="Times New Roman" w:hAnsi="Times New Roman" w:cs="Times New Roman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Aristophanea</w:t>
      </w:r>
      <w:proofErr w:type="spellEnd"/>
      <w:r>
        <w:rPr>
          <w:rFonts w:ascii="Times New Roman" w:hAnsi="Times New Roman" w:cs="Times New Roman"/>
          <w:lang w:val="en-US"/>
        </w:rPr>
        <w:t xml:space="preserve"> (2007)</w:t>
      </w:r>
    </w:p>
    <w:p w:rsidR="00B571F4" w:rsidRDefault="00B571F4" w:rsidP="00B571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Herodoti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Historiae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(Oxford Classical Text) </w:t>
      </w:r>
      <w:r>
        <w:rPr>
          <w:rFonts w:ascii="Times New Roman" w:hAnsi="Times New Roman" w:cs="Times New Roman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Herodotea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(2015)</w:t>
      </w:r>
    </w:p>
    <w:p w:rsidR="007047B1" w:rsidRDefault="00265DED"/>
    <w:sectPr w:rsidR="007047B1" w:rsidSect="007C77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4"/>
    <w:rsid w:val="00265DED"/>
    <w:rsid w:val="00B571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B03C7-E920-4C5F-B12A-934F0CFA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B1"/>
    <w:rPr>
      <w:rFonts w:ascii="Times" w:hAnsi="Time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College, Oxford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Wilson</dc:creator>
  <cp:keywords/>
  <cp:lastModifiedBy>Catherine Conisbee</cp:lastModifiedBy>
  <cp:revision>2</cp:revision>
  <dcterms:created xsi:type="dcterms:W3CDTF">2018-04-12T06:47:00Z</dcterms:created>
  <dcterms:modified xsi:type="dcterms:W3CDTF">2018-04-12T06:47:00Z</dcterms:modified>
</cp:coreProperties>
</file>